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Wehner Tony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1221 S. BELT LINE RD., SUITE 500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COPPELL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&amp; Buster's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Main Event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113,259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Dave &amp; Buster's Entertainment, Inc. to satisfy tax withholding obligations in connection with the vesting of restricted stock units. No shares were sold in this transaction.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Sherri M.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0086" TargetMode="External"/><Relationship Id="rId5" Type="http://schemas.openxmlformats.org/officeDocument/2006/relationships/hyperlink" Target="http://www.sec.gov/cgi-bin/browse-edgar?action=getcompany&amp;CIK=0001525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3273</Characters>
  <CharactersWithSpaces>3807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